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636" w:rsidRPr="00DD2DD0" w:rsidRDefault="00174636" w:rsidP="001746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E61" w:rsidRPr="00DD2DD0" w:rsidRDefault="007F4E61" w:rsidP="007F4E61">
      <w:pPr>
        <w:spacing w:after="120" w:line="240" w:lineRule="auto"/>
        <w:ind w:left="5400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bookmarkStart w:id="0" w:name="20"/>
      <w:bookmarkStart w:id="1" w:name="21"/>
      <w:bookmarkEnd w:id="0"/>
      <w:bookmarkEnd w:id="1"/>
      <w:r w:rsidRPr="00DD2DD0">
        <w:rPr>
          <w:rFonts w:ascii="Times New Roman" w:eastAsia="MS Mincho" w:hAnsi="Times New Roman" w:cs="Times New Roman"/>
          <w:sz w:val="28"/>
          <w:szCs w:val="28"/>
          <w:lang w:eastAsia="ru-RU"/>
        </w:rPr>
        <w:t>ЗАТВЕРДЖЕНО</w:t>
      </w:r>
    </w:p>
    <w:p w:rsidR="007F4E61" w:rsidRPr="00DD2DD0" w:rsidRDefault="007F4E61" w:rsidP="007F4E61">
      <w:pPr>
        <w:spacing w:after="0" w:line="240" w:lineRule="auto"/>
        <w:ind w:left="5398" w:firstLine="1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Наказ Міністерства економічного розвитку і торгівлі України </w:t>
      </w:r>
    </w:p>
    <w:p w:rsidR="007F4E61" w:rsidRPr="00DD2DD0" w:rsidRDefault="007F4E61" w:rsidP="007F4E61">
      <w:pPr>
        <w:spacing w:after="0" w:line="240" w:lineRule="auto"/>
        <w:ind w:left="5398" w:firstLine="1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MS Mincho" w:hAnsi="Times New Roman" w:cs="Times New Roman"/>
          <w:sz w:val="28"/>
          <w:szCs w:val="28"/>
          <w:lang w:eastAsia="ru-RU"/>
        </w:rPr>
        <w:t>19 квітня 2019 року № 667</w:t>
      </w:r>
    </w:p>
    <w:p w:rsidR="007F4E61" w:rsidRPr="00DD2DD0" w:rsidRDefault="007F4E61" w:rsidP="007F4E61">
      <w:pPr>
        <w:spacing w:after="0" w:line="240" w:lineRule="auto"/>
        <w:ind w:left="5398" w:firstLine="1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MS Mincho" w:hAnsi="Times New Roman" w:cs="Times New Roman"/>
          <w:sz w:val="28"/>
          <w:szCs w:val="28"/>
          <w:lang w:eastAsia="ru-RU"/>
        </w:rPr>
        <w:t>(у редакції наказу Міністерства розвитку економіки, торгівлі та сільського господарства України</w:t>
      </w:r>
      <w:r w:rsidRPr="00DD2DD0">
        <w:rPr>
          <w:rFonts w:ascii="Times New Roman" w:eastAsia="MS Mincho" w:hAnsi="Times New Roman" w:cs="Times New Roman"/>
          <w:sz w:val="28"/>
          <w:szCs w:val="28"/>
          <w:lang w:eastAsia="ru-RU"/>
        </w:rPr>
        <w:br/>
        <w:t>_________________  № _______ )</w:t>
      </w:r>
    </w:p>
    <w:p w:rsidR="00174636" w:rsidRPr="00DD2DD0" w:rsidRDefault="00174636" w:rsidP="00174636">
      <w:pPr>
        <w:spacing w:after="0" w:line="240" w:lineRule="auto"/>
        <w:ind w:left="5940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MS Mincho" w:hAnsi="Times New Roman" w:cs="Times New Roman"/>
          <w:sz w:val="28"/>
          <w:szCs w:val="28"/>
          <w:lang w:eastAsia="ru-RU"/>
        </w:rPr>
        <w:br/>
      </w:r>
    </w:p>
    <w:p w:rsidR="008C1BED" w:rsidRPr="00DD2DD0" w:rsidRDefault="008C1BED" w:rsidP="00174636">
      <w:pPr>
        <w:spacing w:after="0" w:line="240" w:lineRule="auto"/>
        <w:ind w:left="5940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C1BED" w:rsidRPr="00DD2DD0" w:rsidRDefault="008C1BED" w:rsidP="00174636">
      <w:pPr>
        <w:spacing w:after="0" w:line="240" w:lineRule="auto"/>
        <w:ind w:left="5940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C1BED" w:rsidRPr="00DD2DD0" w:rsidRDefault="008C1BED" w:rsidP="00174636">
      <w:pPr>
        <w:spacing w:after="0" w:line="240" w:lineRule="auto"/>
        <w:ind w:left="5940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C1BED" w:rsidRPr="00DD2DD0" w:rsidRDefault="008C1BED" w:rsidP="00174636">
      <w:pPr>
        <w:spacing w:after="0" w:line="240" w:lineRule="auto"/>
        <w:ind w:left="5940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C1BED" w:rsidRPr="00DD2DD0" w:rsidRDefault="008C1BED" w:rsidP="00174636">
      <w:pPr>
        <w:spacing w:after="0" w:line="240" w:lineRule="auto"/>
        <w:ind w:left="5940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C1BED" w:rsidRPr="00DD2DD0" w:rsidRDefault="008C1BED" w:rsidP="00174636">
      <w:pPr>
        <w:spacing w:after="0" w:line="240" w:lineRule="auto"/>
        <w:ind w:left="5940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C1BED" w:rsidRPr="00DD2DD0" w:rsidRDefault="008C1BED" w:rsidP="00174636">
      <w:pPr>
        <w:spacing w:after="0" w:line="240" w:lineRule="auto"/>
        <w:ind w:left="5940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C1BED" w:rsidRPr="00DD2DD0" w:rsidRDefault="008C1BED" w:rsidP="00174636">
      <w:pPr>
        <w:spacing w:after="0" w:line="240" w:lineRule="auto"/>
        <w:ind w:left="5940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174636" w:rsidRPr="00DD2DD0" w:rsidRDefault="00174636" w:rsidP="00174636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MS Mincho" w:hAnsi="Times New Roman" w:cs="Times New Roman"/>
          <w:sz w:val="28"/>
          <w:szCs w:val="28"/>
          <w:lang w:eastAsia="ru-RU"/>
        </w:rPr>
        <w:t>Форма № 1</w:t>
      </w:r>
      <w:r w:rsidRPr="00DD2DD0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0</w:t>
      </w:r>
    </w:p>
    <w:p w:rsidR="008C1BED" w:rsidRPr="00DD2DD0" w:rsidRDefault="008C1BED" w:rsidP="00174636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C1BED" w:rsidRPr="00DD2DD0" w:rsidRDefault="008C1BED" w:rsidP="00174636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174636" w:rsidRPr="00DD2DD0" w:rsidRDefault="00174636" w:rsidP="001746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MS Mincho" w:hAnsi="Times New Roman" w:cs="Times New Roman"/>
          <w:b/>
          <w:sz w:val="28"/>
          <w:szCs w:val="28"/>
        </w:rPr>
        <w:object w:dxaOrig="4711" w:dyaOrig="5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56.25pt" o:ole="">
            <v:imagedata r:id="rId6" o:title=""/>
          </v:shape>
          <o:OLEObject Type="Embed" ProgID="PBrush" ShapeID="_x0000_i1025" DrawAspect="Content" ObjectID="_1663395006" r:id="rId7"/>
        </w:object>
      </w:r>
    </w:p>
    <w:p w:rsidR="00174636" w:rsidRPr="00DD2DD0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174636" w:rsidRPr="00DD2DD0" w:rsidRDefault="00174636" w:rsidP="0017463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органу державного ринкового нагляду</w:t>
      </w:r>
      <w:r w:rsidRPr="00DD2D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74636" w:rsidRPr="00DD2DD0" w:rsidRDefault="00174636" w:rsidP="001746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636" w:rsidRPr="00DD2DD0" w:rsidRDefault="00174636" w:rsidP="001746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636" w:rsidRPr="00DD2DD0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D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___ ____________ 20__ року № ____</w:t>
      </w:r>
    </w:p>
    <w:p w:rsidR="00174636" w:rsidRPr="00DD2DD0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D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скасування рішення(нь) </w:t>
      </w:r>
    </w:p>
    <w:p w:rsidR="00174636" w:rsidRPr="00DD2DD0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4636" w:rsidRPr="00DD2DD0" w:rsidRDefault="00174636" w:rsidP="0017463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74636" w:rsidRPr="00DD2DD0" w:rsidRDefault="00174636" w:rsidP="006133F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DD2DD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підставі частини шостої статті 27 та статей 33, 34</w:t>
      </w:r>
      <w:r w:rsidRPr="00DD2D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Закону України “Про державний ринковий нагляд і контроль нехарчової продукції</w:t>
      </w:r>
      <w:r w:rsidRPr="00DD2DD0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 w:rsidRPr="00DD2D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D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D2D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Порядку здійснення контролю стану виконання рішень про вжиття обмежувальних (корегувальних) заходів, затвердженого постановою Кабінету Міністрів України від 05 жовтня 2011 року № 1017,</w:t>
      </w:r>
      <w:r w:rsidRPr="00DD2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D2D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 експертизи (випробування), аналізу повідомлення суб'єкта господарювання про виконання рішення(нь) про вжиття обмежувальних (корегувальних) заходів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701"/>
        <w:gridCol w:w="2268"/>
        <w:gridCol w:w="1701"/>
        <w:gridCol w:w="1559"/>
      </w:tblGrid>
      <w:tr w:rsidR="00174636" w:rsidRPr="00DD2DD0" w:rsidTr="000C642A">
        <w:tc>
          <w:tcPr>
            <w:tcW w:w="426" w:type="dxa"/>
            <w:shd w:val="clear" w:color="auto" w:fill="auto"/>
          </w:tcPr>
          <w:p w:rsidR="00174636" w:rsidRPr="00DD2DD0" w:rsidRDefault="00174636" w:rsidP="00905E22">
            <w:pPr>
              <w:widowControl w:val="0"/>
              <w:spacing w:after="0" w:line="240" w:lineRule="auto"/>
              <w:ind w:left="-103" w:firstLine="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з/п</w:t>
            </w:r>
          </w:p>
        </w:tc>
        <w:tc>
          <w:tcPr>
            <w:tcW w:w="2268" w:type="dxa"/>
            <w:shd w:val="clear" w:color="auto" w:fill="auto"/>
          </w:tcPr>
          <w:p w:rsidR="00174636" w:rsidRPr="00DD2DD0" w:rsidRDefault="00174636" w:rsidP="00905E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та номер рішення про вжиття обмежувальних (корегувальних) заходів</w:t>
            </w:r>
          </w:p>
        </w:tc>
        <w:tc>
          <w:tcPr>
            <w:tcW w:w="1701" w:type="dxa"/>
            <w:shd w:val="clear" w:color="auto" w:fill="auto"/>
          </w:tcPr>
          <w:p w:rsidR="00211DBD" w:rsidRPr="00DD2DD0" w:rsidRDefault="00174636" w:rsidP="00905E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Ступінь виконання (повне/</w:t>
            </w:r>
          </w:p>
          <w:p w:rsidR="00174636" w:rsidRPr="00DD2DD0" w:rsidRDefault="00174636" w:rsidP="00905E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часткове/</w:t>
            </w: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невиконане)</w:t>
            </w:r>
          </w:p>
        </w:tc>
        <w:tc>
          <w:tcPr>
            <w:tcW w:w="2268" w:type="dxa"/>
            <w:shd w:val="clear" w:color="auto" w:fill="auto"/>
          </w:tcPr>
          <w:p w:rsidR="00174636" w:rsidRPr="00DD2DD0" w:rsidRDefault="00174636" w:rsidP="00905E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Результативність виконання (результативне / не може бути визнане результативним)</w:t>
            </w:r>
          </w:p>
        </w:tc>
        <w:tc>
          <w:tcPr>
            <w:tcW w:w="1701" w:type="dxa"/>
            <w:shd w:val="clear" w:color="auto" w:fill="auto"/>
          </w:tcPr>
          <w:p w:rsidR="00174636" w:rsidRPr="00DD2DD0" w:rsidRDefault="00174636" w:rsidP="00905E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Детальний опис стану</w:t>
            </w:r>
            <w:r w:rsidR="00905E22"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виконання*</w:t>
            </w:r>
          </w:p>
        </w:tc>
        <w:tc>
          <w:tcPr>
            <w:tcW w:w="1559" w:type="dxa"/>
          </w:tcPr>
          <w:p w:rsidR="00174636" w:rsidRPr="00DD2DD0" w:rsidRDefault="00174636" w:rsidP="00905E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Довідка про результати аналізу виконання рішення (дата та номер)</w:t>
            </w:r>
          </w:p>
        </w:tc>
      </w:tr>
      <w:tr w:rsidR="00174636" w:rsidRPr="00DD2DD0" w:rsidTr="000C642A">
        <w:tc>
          <w:tcPr>
            <w:tcW w:w="426" w:type="dxa"/>
            <w:shd w:val="clear" w:color="auto" w:fill="auto"/>
          </w:tcPr>
          <w:p w:rsidR="00174636" w:rsidRPr="00DD2DD0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74636" w:rsidRPr="00DD2DD0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4636" w:rsidRPr="00DD2DD0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74636" w:rsidRPr="00DD2DD0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74636" w:rsidRPr="00DD2DD0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</w:tcPr>
          <w:p w:rsidR="00174636" w:rsidRPr="00DD2DD0" w:rsidRDefault="00174636" w:rsidP="0017463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174636" w:rsidRPr="00DD2DD0" w:rsidRDefault="00174636" w:rsidP="0017463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74636" w:rsidRPr="00DD2DD0" w:rsidRDefault="00174636" w:rsidP="0017463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та/або за результатами перевірки стану виконання суб’єктом господарювання рішення(нь)* (акт перевірки стану виконання суб’єктом господарювання рішень про вжиття обмежувальних (корегувальних) заходів </w:t>
      </w:r>
      <w:r w:rsidRPr="00DD2D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від ___ ____________ 20__ року № ____) установлено, що суб’єкт господарювання 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____________________________</w:t>
      </w:r>
      <w:r w:rsidRPr="00DD2DD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________________________________________</w:t>
      </w: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>(найменування юридичної особи (відокремленого підрозділу),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____________________________________________________________________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її місцезнаходження або прізвище, ім</w:t>
      </w:r>
      <w:r w:rsidRPr="00DD2DD0">
        <w:rPr>
          <w:rFonts w:ascii="Times New Roman" w:eastAsia="Times New Roman" w:hAnsi="Times New Roman" w:cs="Times New Roman"/>
          <w:sz w:val="20"/>
          <w:szCs w:val="24"/>
          <w:lang w:eastAsia="uk-UA"/>
        </w:rPr>
        <w:t>’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я, по батькові </w:t>
      </w:r>
      <w:r w:rsidR="0033533E"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(за наявності) 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фізичної особи, </w:t>
      </w:r>
      <w:r w:rsidRPr="00DD2DD0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_________________________________________________________________________ </w:t>
      </w:r>
      <w:r w:rsidRPr="00DD2DD0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</w:t>
      </w:r>
    </w:p>
    <w:p w:rsidR="00174636" w:rsidRPr="00DD2DD0" w:rsidRDefault="0033533E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тому числі </w:t>
      </w:r>
      <w:r w:rsidR="00174636"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фізичної особи – підприємця, її місце проживання, телефон, </w:t>
      </w:r>
      <w:r w:rsidR="00174636" w:rsidRPr="00DD2DD0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інші відомості,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2DD0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________________________________________________________________________________ 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DD2DD0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що дають змогу ідентифікувати особу,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код згідно з ЄДРПОУ/реєстраційний номер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>_______________________________________________________________________________</w:t>
      </w:r>
    </w:p>
    <w:p w:rsidR="00174636" w:rsidRPr="00DD2DD0" w:rsidRDefault="00174636" w:rsidP="0017463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>облікової картки платника податків або серія та номер паспорта*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</w:p>
    <w:p w:rsidR="00174636" w:rsidRPr="00DD2DD0" w:rsidRDefault="00174636" w:rsidP="00174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4636" w:rsidRPr="00DD2DD0" w:rsidRDefault="00174636" w:rsidP="0017463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2DD0">
        <w:rPr>
          <w:rFonts w:ascii="Times New Roman" w:eastAsia="Calibri" w:hAnsi="Times New Roman" w:cs="Times New Roman"/>
          <w:sz w:val="28"/>
          <w:szCs w:val="28"/>
        </w:rPr>
        <w:t xml:space="preserve">виконав рішення повністю і результативно, та прийнято рішення скасувати рішення: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363"/>
      </w:tblGrid>
      <w:tr w:rsidR="00174636" w:rsidRPr="00DD2DD0" w:rsidTr="006B40E5">
        <w:tc>
          <w:tcPr>
            <w:tcW w:w="1276" w:type="dxa"/>
            <w:shd w:val="clear" w:color="auto" w:fill="auto"/>
          </w:tcPr>
          <w:p w:rsidR="00174636" w:rsidRPr="00DD2DD0" w:rsidRDefault="00174636" w:rsidP="0017463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363" w:type="dxa"/>
            <w:shd w:val="clear" w:color="auto" w:fill="auto"/>
          </w:tcPr>
          <w:p w:rsidR="00174636" w:rsidRPr="00DD2DD0" w:rsidRDefault="00174636" w:rsidP="0017463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та номер рішення про вжиття обмежувальних (корегувальних) заходів</w:t>
            </w:r>
          </w:p>
        </w:tc>
      </w:tr>
      <w:tr w:rsidR="00174636" w:rsidRPr="00DD2DD0" w:rsidTr="006B40E5">
        <w:tc>
          <w:tcPr>
            <w:tcW w:w="1276" w:type="dxa"/>
            <w:shd w:val="clear" w:color="auto" w:fill="auto"/>
          </w:tcPr>
          <w:p w:rsidR="00174636" w:rsidRPr="00DD2DD0" w:rsidRDefault="00174636" w:rsidP="0017463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shd w:val="clear" w:color="auto" w:fill="auto"/>
          </w:tcPr>
          <w:p w:rsidR="00174636" w:rsidRPr="00DD2DD0" w:rsidRDefault="00174636" w:rsidP="0017463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74636" w:rsidRPr="00DD2DD0" w:rsidRDefault="00174636" w:rsidP="0017463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_______________________   </w:t>
      </w:r>
      <w:r w:rsidR="0033533E"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</w:t>
      </w: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__________________</w:t>
      </w:r>
      <w:r w:rsidR="0033533E"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____</w:t>
      </w: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____</w:t>
      </w:r>
      <w:r w:rsidR="0033533E"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___</w:t>
      </w: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__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(керівник або заступник        </w:t>
      </w:r>
      <w:r w:rsidR="0033533E"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(підпис)  </w:t>
      </w:r>
      <w:r w:rsidR="0033533E"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</w:t>
      </w:r>
      <w:r w:rsidRPr="00DD2DD0">
        <w:rPr>
          <w:rFonts w:ascii="Times New Roman" w:eastAsia="Times New Roman" w:hAnsi="Times New Roman" w:cs="Courier New"/>
          <w:sz w:val="24"/>
          <w:szCs w:val="24"/>
          <w:lang w:eastAsia="ru-RU"/>
        </w:rPr>
        <w:t>(прізвище, ім’я, по батькові</w:t>
      </w:r>
      <w:r w:rsidR="0033533E" w:rsidRPr="00DD2DD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(за наявності)</w:t>
      </w:r>
      <w:r w:rsidRPr="00DD2DD0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керівника органу державного 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ринкового нагляду)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М.П.</w:t>
      </w:r>
    </w:p>
    <w:p w:rsidR="00174636" w:rsidRPr="00DD2DD0" w:rsidRDefault="00174636" w:rsidP="00174636">
      <w:pPr>
        <w:tabs>
          <w:tab w:val="left" w:pos="8355"/>
        </w:tabs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74636" w:rsidRPr="00DD2DD0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Відмітка про вручення рішення суб’єкту господарювання </w:t>
      </w:r>
    </w:p>
    <w:p w:rsidR="00BE07C1" w:rsidRPr="00DD2DD0" w:rsidRDefault="00BE07C1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E07C1" w:rsidRPr="00DD2DD0" w:rsidRDefault="00BE07C1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E07C1" w:rsidRPr="00DD2DD0" w:rsidRDefault="00BE07C1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_______________         ____________        __________________________</w:t>
      </w:r>
      <w:r w:rsidR="0033533E"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__</w:t>
      </w:r>
      <w:r w:rsidRPr="00DD2DD0">
        <w:rPr>
          <w:rFonts w:ascii="Times New Roman" w:eastAsia="Times New Roman" w:hAnsi="Times New Roman" w:cs="Times New Roman"/>
          <w:sz w:val="28"/>
          <w:szCs w:val="28"/>
          <w:lang w:eastAsia="uk-UA"/>
        </w:rPr>
        <w:t>_____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(дата)                              (підпис)                    </w:t>
      </w:r>
      <w:r w:rsidRPr="00DD2DD0">
        <w:rPr>
          <w:rFonts w:ascii="Times New Roman" w:eastAsia="Times New Roman" w:hAnsi="Times New Roman" w:cs="Courier New"/>
          <w:sz w:val="24"/>
          <w:szCs w:val="24"/>
          <w:lang w:eastAsia="ru-RU"/>
        </w:rPr>
        <w:t>(прізвище, ім’я, по батькові</w:t>
      </w:r>
      <w:r w:rsidR="0033533E" w:rsidRPr="00DD2DD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(за наявності)</w:t>
      </w:r>
      <w:r w:rsidRPr="00DD2DD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D2DD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                                                                                керівника суб’єкта господарювання</w:t>
      </w:r>
    </w:p>
    <w:p w:rsidR="00174636" w:rsidRPr="00DD2DD0" w:rsidRDefault="00174636" w:rsidP="001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D2DD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                                                                                     або уповноваженої ним особи)</w:t>
      </w:r>
    </w:p>
    <w:p w:rsidR="00174636" w:rsidRPr="00DD2DD0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636" w:rsidRPr="00DD2DD0" w:rsidRDefault="00174636" w:rsidP="00174636">
      <w:pPr>
        <w:spacing w:after="12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D2DD0">
        <w:rPr>
          <w:rFonts w:ascii="Times New Roman" w:eastAsia="MS Mincho" w:hAnsi="Times New Roman" w:cs="Times New Roman"/>
          <w:sz w:val="24"/>
          <w:szCs w:val="24"/>
          <w:lang w:eastAsia="ru-RU"/>
        </w:rPr>
        <w:t>Відмітка про надіслання рішення суб’єкту господарювання рекомендованим листом (у разі відмови керівника суб’єкта господарювання або уповноваженої ним особи від одержання рішення).</w:t>
      </w:r>
    </w:p>
    <w:p w:rsidR="00174636" w:rsidRPr="00DD2DD0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надіслано через відділення поштового зв’язку № ____ _______ __________________</w:t>
      </w:r>
    </w:p>
    <w:p w:rsidR="00174636" w:rsidRPr="00DD2DD0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(дата)     (підпис посадової </w:t>
      </w:r>
    </w:p>
    <w:p w:rsidR="00174636" w:rsidRPr="00DD2DD0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особи органу </w:t>
      </w:r>
    </w:p>
    <w:p w:rsidR="00174636" w:rsidRPr="00DD2DD0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державного</w:t>
      </w:r>
    </w:p>
    <w:p w:rsidR="00174636" w:rsidRPr="00DD2DD0" w:rsidRDefault="00174636" w:rsidP="001746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ринкового нагляду)</w:t>
      </w:r>
    </w:p>
    <w:p w:rsidR="00174636" w:rsidRPr="00DD2DD0" w:rsidRDefault="00174636" w:rsidP="00174636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D2DD0">
        <w:rPr>
          <w:rFonts w:ascii="Times New Roman" w:eastAsia="MS Mincho" w:hAnsi="Times New Roman" w:cs="Times New Roman"/>
          <w:sz w:val="28"/>
          <w:szCs w:val="28"/>
          <w:lang w:eastAsia="ru-RU"/>
        </w:rPr>
        <w:t>______________</w:t>
      </w:r>
    </w:p>
    <w:p w:rsidR="00174636" w:rsidRPr="00DD2DD0" w:rsidRDefault="00174636" w:rsidP="001746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>* У разі проведення перевірки.</w:t>
      </w:r>
    </w:p>
    <w:p w:rsidR="00174636" w:rsidRPr="00DD2DD0" w:rsidRDefault="00174636" w:rsidP="001746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DD0">
        <w:rPr>
          <w:rFonts w:ascii="Times New Roman" w:eastAsia="Times New Roman" w:hAnsi="Times New Roman" w:cs="Times New Roman"/>
          <w:sz w:val="24"/>
          <w:szCs w:val="24"/>
          <w:lang w:eastAsia="ru-RU"/>
        </w:rPr>
        <w:t>** Для фізичних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доходів і зборів і мають відмітку в паспорті.</w:t>
      </w:r>
    </w:p>
    <w:p w:rsidR="00174636" w:rsidRPr="00DD2DD0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4636" w:rsidRPr="00DD2DD0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4636" w:rsidRPr="00DD2DD0" w:rsidRDefault="00174636" w:rsidP="00174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D2D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Директор департаменту</w:t>
      </w:r>
    </w:p>
    <w:p w:rsidR="00174636" w:rsidRPr="00DD2DD0" w:rsidRDefault="00174636" w:rsidP="00174636">
      <w:pPr>
        <w:tabs>
          <w:tab w:val="righ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D2D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регуляторної політики</w:t>
      </w:r>
      <w:r w:rsidRPr="00DD2D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</w:p>
    <w:p w:rsidR="00174636" w:rsidRPr="00174636" w:rsidRDefault="00174636" w:rsidP="00174636">
      <w:pPr>
        <w:tabs>
          <w:tab w:val="right" w:pos="95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DD2D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та підприємництва                                          </w:t>
      </w:r>
      <w:r w:rsidRPr="00DD2DD0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Pr="00DD2D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</w:t>
      </w:r>
      <w:r w:rsidR="006B7D2B" w:rsidRPr="00DD2D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</w:t>
      </w:r>
      <w:r w:rsidRPr="00DD2DD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Олександр ПАЛАЗОВ</w:t>
      </w:r>
      <w:bookmarkStart w:id="2" w:name="_GoBack"/>
      <w:bookmarkEnd w:id="2"/>
    </w:p>
    <w:p w:rsidR="004A000A" w:rsidRPr="00174636" w:rsidRDefault="004A000A">
      <w:pPr>
        <w:rPr>
          <w:lang w:val="ru-RU"/>
        </w:rPr>
      </w:pPr>
    </w:p>
    <w:sectPr w:rsidR="004A000A" w:rsidRPr="00174636" w:rsidSect="00BB744C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AD0" w:rsidRDefault="00676AD0" w:rsidP="00BB744C">
      <w:pPr>
        <w:spacing w:after="0" w:line="240" w:lineRule="auto"/>
      </w:pPr>
      <w:r>
        <w:separator/>
      </w:r>
    </w:p>
  </w:endnote>
  <w:endnote w:type="continuationSeparator" w:id="0">
    <w:p w:rsidR="00676AD0" w:rsidRDefault="00676AD0" w:rsidP="00BB7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AD0" w:rsidRDefault="00676AD0" w:rsidP="00BB744C">
      <w:pPr>
        <w:spacing w:after="0" w:line="240" w:lineRule="auto"/>
      </w:pPr>
      <w:r>
        <w:separator/>
      </w:r>
    </w:p>
  </w:footnote>
  <w:footnote w:type="continuationSeparator" w:id="0">
    <w:p w:rsidR="00676AD0" w:rsidRDefault="00676AD0" w:rsidP="00BB7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0411039"/>
      <w:docPartObj>
        <w:docPartGallery w:val="Page Numbers (Top of Page)"/>
        <w:docPartUnique/>
      </w:docPartObj>
    </w:sdtPr>
    <w:sdtEndPr/>
    <w:sdtContent>
      <w:p w:rsidR="00BB744C" w:rsidRDefault="00BB744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DD0">
          <w:rPr>
            <w:noProof/>
          </w:rPr>
          <w:t>2</w:t>
        </w:r>
        <w:r>
          <w:fldChar w:fldCharType="end"/>
        </w:r>
      </w:p>
    </w:sdtContent>
  </w:sdt>
  <w:p w:rsidR="00BB744C" w:rsidRDefault="00BB74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8B"/>
    <w:rsid w:val="00023DC4"/>
    <w:rsid w:val="000C642A"/>
    <w:rsid w:val="00174636"/>
    <w:rsid w:val="00211DBD"/>
    <w:rsid w:val="002A4045"/>
    <w:rsid w:val="002C7D5C"/>
    <w:rsid w:val="0033533E"/>
    <w:rsid w:val="004A000A"/>
    <w:rsid w:val="00543B05"/>
    <w:rsid w:val="006133FF"/>
    <w:rsid w:val="00676AD0"/>
    <w:rsid w:val="006B7D2B"/>
    <w:rsid w:val="006E3611"/>
    <w:rsid w:val="0074616F"/>
    <w:rsid w:val="0079594A"/>
    <w:rsid w:val="007F4E61"/>
    <w:rsid w:val="0087298B"/>
    <w:rsid w:val="0089090E"/>
    <w:rsid w:val="00895316"/>
    <w:rsid w:val="008C1BED"/>
    <w:rsid w:val="00905E22"/>
    <w:rsid w:val="00926AC9"/>
    <w:rsid w:val="0096356A"/>
    <w:rsid w:val="00986DF8"/>
    <w:rsid w:val="00BB744C"/>
    <w:rsid w:val="00BE07C1"/>
    <w:rsid w:val="00DD2DD0"/>
    <w:rsid w:val="00E035D0"/>
    <w:rsid w:val="00E50D4D"/>
    <w:rsid w:val="00E96C45"/>
    <w:rsid w:val="00F2031A"/>
    <w:rsid w:val="00F3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C4D6A-2232-4DF9-868F-62423EE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74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B744C"/>
  </w:style>
  <w:style w:type="paragraph" w:styleId="a5">
    <w:name w:val="footer"/>
    <w:basedOn w:val="a"/>
    <w:link w:val="a6"/>
    <w:uiPriority w:val="99"/>
    <w:unhideWhenUsed/>
    <w:rsid w:val="00BB74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B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2924</Words>
  <Characters>1667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ДАЖУРА Валентина Василівна</cp:lastModifiedBy>
  <cp:revision>21</cp:revision>
  <dcterms:created xsi:type="dcterms:W3CDTF">2020-08-14T12:44:00Z</dcterms:created>
  <dcterms:modified xsi:type="dcterms:W3CDTF">2020-10-05T06:24:00Z</dcterms:modified>
</cp:coreProperties>
</file>